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DCB" w:rsidRDefault="00FC0DCB" w:rsidP="00FC0DCB">
      <w:pPr>
        <w:pStyle w:val="10"/>
        <w:keepNext/>
        <w:keepLines/>
        <w:shd w:val="clear" w:color="auto" w:fill="auto"/>
        <w:spacing w:after="641" w:line="322" w:lineRule="exact"/>
        <w:jc w:val="center"/>
      </w:pPr>
      <w:bookmarkStart w:id="0" w:name="bookmark6"/>
      <w:r>
        <w:t>ИЗБИРАТЕЛЬНАЯ КОМИССИЯ МУНИЦИПАЛЬНОГО ОБРАЗОВАНИЯ НИКОЛАЕВСКИЙ СЕЛЬСОВЕТ</w:t>
      </w:r>
      <w:bookmarkEnd w:id="0"/>
    </w:p>
    <w:p w:rsidR="00FC0DCB" w:rsidRDefault="00FC0DCB" w:rsidP="00FC0DCB">
      <w:pPr>
        <w:pStyle w:val="10"/>
        <w:keepNext/>
        <w:keepLines/>
        <w:shd w:val="clear" w:color="auto" w:fill="auto"/>
        <w:spacing w:after="0" w:line="270" w:lineRule="exact"/>
        <w:jc w:val="center"/>
      </w:pPr>
      <w:bookmarkStart w:id="1" w:name="bookmark7"/>
      <w:r>
        <w:t>РЕШЕНИЕ</w:t>
      </w:r>
      <w:bookmarkEnd w:id="1"/>
    </w:p>
    <w:p w:rsidR="00FC0DCB" w:rsidRDefault="00FC0DCB" w:rsidP="00FC0DCB">
      <w:pPr>
        <w:jc w:val="both"/>
        <w:rPr>
          <w:rFonts w:cs="Times New Roman"/>
          <w:color w:val="auto"/>
          <w:sz w:val="2"/>
          <w:szCs w:val="2"/>
        </w:rPr>
        <w:sectPr w:rsidR="00FC0DCB" w:rsidSect="00FC0DCB">
          <w:type w:val="continuous"/>
          <w:pgSz w:w="11905" w:h="16837" w:code="9"/>
          <w:pgMar w:top="1134" w:right="851" w:bottom="1134" w:left="1701" w:header="0" w:footer="3" w:gutter="0"/>
          <w:cols w:space="720"/>
          <w:noEndnote/>
          <w:docGrid w:linePitch="360"/>
        </w:sectPr>
      </w:pPr>
      <w:r>
        <w:rPr>
          <w:rFonts w:cs="Times New Roman"/>
          <w:color w:val="auto"/>
          <w:sz w:val="2"/>
          <w:szCs w:val="2"/>
        </w:rPr>
        <w:t xml:space="preserve"> </w:t>
      </w:r>
    </w:p>
    <w:p w:rsidR="00FC0DCB" w:rsidRDefault="00FC0DCB" w:rsidP="00FC0DCB">
      <w:pPr>
        <w:pStyle w:val="a4"/>
        <w:framePr w:h="270" w:wrap="around" w:vAnchor="text" w:hAnchor="margin" w:x="7106" w:y="-7"/>
        <w:shd w:val="clear" w:color="auto" w:fill="auto"/>
        <w:spacing w:line="270" w:lineRule="exact"/>
        <w:ind w:left="100" w:firstLine="0"/>
        <w:jc w:val="both"/>
      </w:pPr>
      <w:r>
        <w:t>№ 19</w:t>
      </w:r>
    </w:p>
    <w:p w:rsidR="00FC0DCB" w:rsidRDefault="00FC0DCB" w:rsidP="00FC0DCB">
      <w:pPr>
        <w:pStyle w:val="a4"/>
        <w:shd w:val="clear" w:color="auto" w:fill="auto"/>
        <w:spacing w:line="270" w:lineRule="exact"/>
        <w:ind w:firstLine="0"/>
        <w:jc w:val="both"/>
        <w:sectPr w:rsidR="00FC0DCB" w:rsidSect="00FC0DCB">
          <w:type w:val="continuous"/>
          <w:pgSz w:w="11905" w:h="16837" w:code="9"/>
          <w:pgMar w:top="1134" w:right="851" w:bottom="1134" w:left="1701" w:header="0" w:footer="3" w:gutter="0"/>
          <w:cols w:space="720"/>
          <w:noEndnote/>
          <w:docGrid w:linePitch="360"/>
        </w:sectPr>
      </w:pPr>
      <w:r>
        <w:lastRenderedPageBreak/>
        <w:t>14.09.2014 года</w:t>
      </w:r>
    </w:p>
    <w:p w:rsidR="00FC0DCB" w:rsidRDefault="00FC0DCB" w:rsidP="00FC0DCB">
      <w:pPr>
        <w:pStyle w:val="20"/>
        <w:shd w:val="clear" w:color="auto" w:fill="auto"/>
        <w:spacing w:after="830" w:line="230" w:lineRule="exact"/>
        <w:ind w:left="3960"/>
        <w:jc w:val="both"/>
      </w:pPr>
      <w:proofErr w:type="gramStart"/>
      <w:r>
        <w:lastRenderedPageBreak/>
        <w:t>с</w:t>
      </w:r>
      <w:proofErr w:type="gramEnd"/>
      <w:r>
        <w:t>. Николаевка</w:t>
      </w:r>
    </w:p>
    <w:p w:rsidR="00FC0DCB" w:rsidRDefault="00FC0DCB" w:rsidP="00FC0DCB">
      <w:pPr>
        <w:pStyle w:val="10"/>
        <w:keepNext/>
        <w:keepLines/>
        <w:shd w:val="clear" w:color="auto" w:fill="auto"/>
        <w:spacing w:after="0" w:line="270" w:lineRule="exact"/>
        <w:ind w:left="1160"/>
        <w:jc w:val="both"/>
      </w:pPr>
      <w:bookmarkStart w:id="2" w:name="bookmark8"/>
      <w:r>
        <w:t>О результатах выборов Главы Николаевского сельсовета</w:t>
      </w:r>
      <w:bookmarkEnd w:id="2"/>
    </w:p>
    <w:p w:rsidR="00FC0DCB" w:rsidRDefault="00FC0DCB" w:rsidP="00FC0DCB">
      <w:pPr>
        <w:pStyle w:val="10"/>
        <w:keepNext/>
        <w:keepLines/>
        <w:shd w:val="clear" w:color="auto" w:fill="auto"/>
        <w:spacing w:after="606" w:line="270" w:lineRule="exact"/>
        <w:ind w:left="3520"/>
        <w:jc w:val="both"/>
      </w:pPr>
      <w:bookmarkStart w:id="3" w:name="bookmark9"/>
      <w:r>
        <w:t>14 сентября 2014 года</w:t>
      </w:r>
      <w:bookmarkEnd w:id="3"/>
    </w:p>
    <w:p w:rsidR="00FC0DCB" w:rsidRDefault="00FC0DCB" w:rsidP="00FC0DCB">
      <w:pPr>
        <w:framePr w:w="5770" w:h="2275" w:wrap="notBeside" w:vAnchor="text" w:hAnchor="margin" w:x="663" w:y="4921"/>
        <w:jc w:val="both"/>
        <w:rPr>
          <w:rFonts w:cs="Times New Roman"/>
          <w:color w:val="auto"/>
          <w:sz w:val="2"/>
          <w:szCs w:val="2"/>
        </w:rPr>
      </w:pPr>
      <w:r>
        <w:rPr>
          <w:rFonts w:cs="Times New Roman"/>
          <w:noProof/>
          <w:color w:val="auto"/>
          <w:sz w:val="2"/>
          <w:szCs w:val="2"/>
        </w:rPr>
        <w:drawing>
          <wp:inline distT="0" distB="0" distL="0" distR="0">
            <wp:extent cx="3668395" cy="1445895"/>
            <wp:effectExtent l="19050" t="0" r="8255" b="0"/>
            <wp:docPr id="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144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DCB" w:rsidRDefault="00FC0DCB" w:rsidP="00FC0DCB">
      <w:pPr>
        <w:pStyle w:val="a6"/>
        <w:framePr w:w="1982" w:h="270" w:wrap="notBeside" w:vAnchor="text" w:hAnchor="margin" w:x="6557" w:y="6730"/>
        <w:shd w:val="clear" w:color="auto" w:fill="auto"/>
        <w:spacing w:line="270" w:lineRule="exact"/>
        <w:jc w:val="both"/>
      </w:pPr>
      <w:r>
        <w:t>&lt;</w:t>
      </w:r>
      <w:proofErr w:type="gramStart"/>
      <w:r>
        <w:t>л</w:t>
      </w:r>
      <w:proofErr w:type="gramEnd"/>
      <w:r>
        <w:t xml:space="preserve"> Т.Н. </w:t>
      </w:r>
      <w:proofErr w:type="spellStart"/>
      <w:r>
        <w:t>Вивчар</w:t>
      </w:r>
      <w:proofErr w:type="spellEnd"/>
    </w:p>
    <w:p w:rsidR="00FC0DCB" w:rsidRDefault="00FC0DCB" w:rsidP="00FC0DCB">
      <w:pPr>
        <w:framePr w:w="1512" w:h="427" w:wrap="notBeside" w:vAnchor="text" w:hAnchor="margin" w:x="2847" w:y="5003"/>
        <w:jc w:val="both"/>
        <w:rPr>
          <w:rFonts w:cs="Times New Roman"/>
          <w:color w:val="auto"/>
          <w:sz w:val="2"/>
          <w:szCs w:val="2"/>
        </w:rPr>
      </w:pPr>
      <w:r>
        <w:rPr>
          <w:rFonts w:cs="Times New Roman"/>
          <w:noProof/>
          <w:color w:val="auto"/>
          <w:sz w:val="2"/>
          <w:szCs w:val="2"/>
        </w:rPr>
        <w:drawing>
          <wp:inline distT="0" distB="0" distL="0" distR="0">
            <wp:extent cx="956945" cy="276225"/>
            <wp:effectExtent l="19050" t="0" r="0" b="0"/>
            <wp:docPr id="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DCB" w:rsidRDefault="00FC0DCB" w:rsidP="00FC0DCB">
      <w:pPr>
        <w:pStyle w:val="a4"/>
        <w:framePr w:h="279" w:wrap="notBeside" w:vAnchor="text" w:hAnchor="margin" w:x="7100" w:y="5444"/>
        <w:shd w:val="clear" w:color="auto" w:fill="auto"/>
        <w:spacing w:line="270" w:lineRule="exact"/>
        <w:ind w:left="-680" w:firstLine="0"/>
        <w:jc w:val="both"/>
      </w:pPr>
      <w:r>
        <w:t>Т. А. Андреева</w:t>
      </w:r>
    </w:p>
    <w:p w:rsidR="00FC0DCB" w:rsidRDefault="00FC0DCB" w:rsidP="00FC0DCB">
      <w:pPr>
        <w:pStyle w:val="a4"/>
        <w:shd w:val="clear" w:color="auto" w:fill="auto"/>
        <w:spacing w:line="322" w:lineRule="exact"/>
        <w:ind w:right="20" w:firstLine="480"/>
        <w:jc w:val="both"/>
      </w:pPr>
      <w:r>
        <w:t>На основании протокола участковой избирательной комиссии об итогах голосования на избирательном участке, руководствуясь статьёй 81 Закона Амурской области « О выборах депутатов представительных органов и глав муниципальных образований в Амурской области» избирательная комиссия муниципального образования Николаевский сельсовет</w:t>
      </w:r>
    </w:p>
    <w:p w:rsidR="00FC0DCB" w:rsidRDefault="00FC0DCB" w:rsidP="00FC0DCB">
      <w:pPr>
        <w:pStyle w:val="10"/>
        <w:keepNext/>
        <w:keepLines/>
        <w:shd w:val="clear" w:color="auto" w:fill="auto"/>
        <w:spacing w:after="0" w:line="270" w:lineRule="exact"/>
        <w:ind w:firstLine="480"/>
        <w:jc w:val="both"/>
      </w:pPr>
      <w:bookmarkStart w:id="4" w:name="bookmark10"/>
      <w:r>
        <w:t>решила:</w:t>
      </w:r>
      <w:bookmarkEnd w:id="4"/>
    </w:p>
    <w:p w:rsidR="00FC0DCB" w:rsidRDefault="00FC0DCB" w:rsidP="00FC0DCB">
      <w:pPr>
        <w:pStyle w:val="a4"/>
        <w:numPr>
          <w:ilvl w:val="1"/>
          <w:numId w:val="1"/>
        </w:numPr>
        <w:shd w:val="clear" w:color="auto" w:fill="auto"/>
        <w:tabs>
          <w:tab w:val="left" w:pos="706"/>
        </w:tabs>
        <w:spacing w:line="322" w:lineRule="exact"/>
        <w:ind w:right="20" w:firstLine="480"/>
        <w:jc w:val="both"/>
      </w:pPr>
      <w:r>
        <w:t>Признать выборы главы Николаевского сельсовета состоявшимися и действительными.</w:t>
      </w:r>
    </w:p>
    <w:p w:rsidR="00FC0DCB" w:rsidRDefault="00FC0DCB" w:rsidP="00FC0DCB">
      <w:pPr>
        <w:pStyle w:val="a4"/>
        <w:numPr>
          <w:ilvl w:val="1"/>
          <w:numId w:val="1"/>
        </w:numPr>
        <w:shd w:val="clear" w:color="auto" w:fill="auto"/>
        <w:tabs>
          <w:tab w:val="left" w:pos="706"/>
        </w:tabs>
        <w:spacing w:line="322" w:lineRule="exact"/>
        <w:ind w:right="20" w:firstLine="480"/>
        <w:jc w:val="both"/>
      </w:pPr>
      <w:r>
        <w:t>Утвердить протокол об итогах голосования по выборам главы Николаевского сельсовета.</w:t>
      </w:r>
    </w:p>
    <w:p w:rsidR="00FC0DCB" w:rsidRDefault="00FC0DCB" w:rsidP="00FC0DCB">
      <w:pPr>
        <w:pStyle w:val="a4"/>
        <w:numPr>
          <w:ilvl w:val="1"/>
          <w:numId w:val="1"/>
        </w:numPr>
        <w:shd w:val="clear" w:color="auto" w:fill="auto"/>
        <w:tabs>
          <w:tab w:val="left" w:pos="706"/>
        </w:tabs>
        <w:spacing w:line="322" w:lineRule="exact"/>
        <w:ind w:right="20" w:firstLine="480"/>
        <w:jc w:val="both"/>
      </w:pPr>
      <w:r>
        <w:t>Признать избранной главой Николаевского сельсовета Нестеренко Наталью Викторовну, набравшую на выборах наибольшее число голосов избирателей, принявших участие в голосовании.</w:t>
      </w:r>
    </w:p>
    <w:p w:rsidR="00FC0DCB" w:rsidRPr="00FC0DCB" w:rsidRDefault="00FC0DCB" w:rsidP="00FC0DCB">
      <w:pPr>
        <w:jc w:val="both"/>
        <w:sectPr w:rsidR="00FC0DCB" w:rsidRPr="00FC0DCB" w:rsidSect="00FC0DCB">
          <w:type w:val="continuous"/>
          <w:pgSz w:w="11905" w:h="16837" w:code="9"/>
          <w:pgMar w:top="1134" w:right="851" w:bottom="1134" w:left="1701" w:header="0" w:footer="3" w:gutter="0"/>
          <w:cols w:space="720"/>
          <w:noEndnote/>
          <w:docGrid w:linePitch="360"/>
        </w:sectPr>
      </w:pPr>
      <w:r>
        <w:t>Опубликовать настоящее решение в районной газете «Амурский маяк».</w:t>
      </w:r>
    </w:p>
    <w:p w:rsidR="00FC0DCB" w:rsidRDefault="00FC0DCB" w:rsidP="00FC0DCB">
      <w:pPr>
        <w:pStyle w:val="20"/>
        <w:shd w:val="clear" w:color="auto" w:fill="auto"/>
        <w:spacing w:after="830" w:line="230" w:lineRule="exact"/>
        <w:jc w:val="both"/>
      </w:pPr>
    </w:p>
    <w:sectPr w:rsidR="00FC0DCB" w:rsidSect="00FC0DCB">
      <w:pgSz w:w="11905" w:h="16837" w:code="9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C0DCB"/>
    <w:rsid w:val="001C51B5"/>
    <w:rsid w:val="002D5CC7"/>
    <w:rsid w:val="00652C92"/>
    <w:rsid w:val="00FC0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DC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FC0DCB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3">
    <w:name w:val="Основной текст Знак"/>
    <w:basedOn w:val="a0"/>
    <w:link w:val="a4"/>
    <w:rsid w:val="00FC0DCB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Подпись к картинке_"/>
    <w:basedOn w:val="a0"/>
    <w:link w:val="a6"/>
    <w:rsid w:val="00FC0DCB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C0DC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FC0DCB"/>
    <w:pPr>
      <w:shd w:val="clear" w:color="auto" w:fill="FFFFFF"/>
      <w:spacing w:after="120" w:line="240" w:lineRule="atLeast"/>
      <w:outlineLvl w:val="0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paragraph" w:styleId="a4">
    <w:name w:val="Body Text"/>
    <w:basedOn w:val="a"/>
    <w:link w:val="a3"/>
    <w:rsid w:val="00FC0DCB"/>
    <w:pPr>
      <w:shd w:val="clear" w:color="auto" w:fill="FFFFFF"/>
      <w:spacing w:line="326" w:lineRule="exact"/>
      <w:ind w:hanging="340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11">
    <w:name w:val="Основной текст Знак1"/>
    <w:basedOn w:val="a0"/>
    <w:link w:val="a4"/>
    <w:uiPriority w:val="99"/>
    <w:semiHidden/>
    <w:rsid w:val="00FC0DC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a6">
    <w:name w:val="Подпись к картинке"/>
    <w:basedOn w:val="a"/>
    <w:link w:val="a5"/>
    <w:rsid w:val="00FC0DCB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paragraph" w:customStyle="1" w:styleId="20">
    <w:name w:val="Основной текст (2)"/>
    <w:basedOn w:val="a"/>
    <w:link w:val="2"/>
    <w:rsid w:val="00FC0DCB"/>
    <w:pPr>
      <w:shd w:val="clear" w:color="auto" w:fill="FFFFFF"/>
      <w:spacing w:after="900" w:line="240" w:lineRule="atLeas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C0D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0DCB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144</Words>
  <Characters>824</Characters>
  <Application>Microsoft Office Word</Application>
  <DocSecurity>0</DocSecurity>
  <Lines>6</Lines>
  <Paragraphs>1</Paragraphs>
  <ScaleCrop>false</ScaleCrop>
  <Company>Krokoz™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2015-02-19T01:40:00Z</dcterms:created>
  <dcterms:modified xsi:type="dcterms:W3CDTF">2015-02-19T01:43:00Z</dcterms:modified>
</cp:coreProperties>
</file>